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0" w:rsidRDefault="00792BE0" w:rsidP="00792BE0">
      <w:pPr>
        <w:spacing w:line="540" w:lineRule="exact"/>
        <w:rPr>
          <w:rFonts w:ascii="黑体" w:eastAsia="黑体" w:hAnsi="黑体"/>
          <w:sz w:val="32"/>
          <w:szCs w:val="32"/>
        </w:rPr>
      </w:pPr>
      <w:r w:rsidRPr="00F220B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92BE0" w:rsidRPr="00A641E2" w:rsidRDefault="00792BE0" w:rsidP="00792BE0">
      <w:pPr>
        <w:spacing w:line="640" w:lineRule="exact"/>
        <w:jc w:val="center"/>
        <w:rPr>
          <w:rFonts w:ascii="黑体" w:eastAsia="黑体" w:hAnsi="黑体"/>
          <w:sz w:val="44"/>
          <w:szCs w:val="44"/>
        </w:rPr>
      </w:pPr>
    </w:p>
    <w:p w:rsidR="00792BE0" w:rsidRDefault="00792BE0" w:rsidP="00792BE0">
      <w:pPr>
        <w:jc w:val="center"/>
        <w:rPr>
          <w:b/>
          <w:sz w:val="36"/>
          <w:szCs w:val="36"/>
        </w:rPr>
      </w:pPr>
      <w:r w:rsidRPr="005D2C17">
        <w:rPr>
          <w:rFonts w:hint="eastAsia"/>
          <w:b/>
          <w:sz w:val="36"/>
          <w:szCs w:val="36"/>
        </w:rPr>
        <w:t>2022</w:t>
      </w:r>
      <w:r w:rsidRPr="005D2C17">
        <w:rPr>
          <w:rFonts w:hint="eastAsia"/>
          <w:b/>
          <w:sz w:val="36"/>
          <w:szCs w:val="36"/>
        </w:rPr>
        <w:t>年医疗器械不良事件监测核心技术研修班</w:t>
      </w:r>
    </w:p>
    <w:p w:rsidR="00792BE0" w:rsidRDefault="00792BE0" w:rsidP="00792BE0">
      <w:pPr>
        <w:jc w:val="center"/>
        <w:rPr>
          <w:b/>
          <w:sz w:val="36"/>
          <w:szCs w:val="36"/>
        </w:rPr>
      </w:pPr>
      <w:r w:rsidRPr="005D2C17">
        <w:rPr>
          <w:rFonts w:hint="eastAsia"/>
          <w:b/>
          <w:sz w:val="36"/>
          <w:szCs w:val="36"/>
        </w:rPr>
        <w:t>（云教室）课程大纲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3月30日 上午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医疗器械不良事件监测2022年工作要点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医疗器械注册人开展医疗器械不良事件监测工作要求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医疗器械不良事件重点监测工作介绍及思考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 xml:space="preserve">3月30日 下午  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《医疗器械不良事件监测年度报告（2021年）》解读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proofErr w:type="gramStart"/>
      <w:r w:rsidRPr="00D9050C">
        <w:rPr>
          <w:rFonts w:ascii="仿宋" w:eastAsia="仿宋" w:hAnsi="仿宋" w:hint="eastAsia"/>
          <w:sz w:val="32"/>
          <w:szCs w:val="32"/>
        </w:rPr>
        <w:t>个例医疗</w:t>
      </w:r>
      <w:proofErr w:type="gramEnd"/>
      <w:r w:rsidRPr="00D9050C">
        <w:rPr>
          <w:rFonts w:ascii="仿宋" w:eastAsia="仿宋" w:hAnsi="仿宋" w:hint="eastAsia"/>
          <w:sz w:val="32"/>
          <w:szCs w:val="32"/>
        </w:rPr>
        <w:t>器械不良事件报告及分析评价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医疗器械不良事件监测系统更新及问题解析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《医疗器械不良事件监测工作手册》解读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3月31日 上午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医疗器械不良事件监测企业检查要点及实例分析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医疗</w:t>
      </w:r>
      <w:r w:rsidRPr="00D9050C">
        <w:rPr>
          <w:rFonts w:ascii="仿宋" w:eastAsia="仿宋" w:hAnsi="仿宋" w:hint="eastAsia"/>
          <w:sz w:val="32"/>
          <w:szCs w:val="32"/>
        </w:rPr>
        <w:t>器械不良事件监测</w:t>
      </w:r>
      <w:r>
        <w:rPr>
          <w:rFonts w:ascii="仿宋" w:eastAsia="仿宋" w:hAnsi="仿宋" w:hint="eastAsia"/>
          <w:sz w:val="32"/>
          <w:szCs w:val="32"/>
        </w:rPr>
        <w:t>企业</w:t>
      </w:r>
      <w:r w:rsidRPr="00D9050C">
        <w:rPr>
          <w:rFonts w:ascii="仿宋" w:eastAsia="仿宋" w:hAnsi="仿宋" w:hint="eastAsia"/>
          <w:sz w:val="32"/>
          <w:szCs w:val="32"/>
        </w:rPr>
        <w:t>检查</w:t>
      </w:r>
      <w:r>
        <w:rPr>
          <w:rFonts w:ascii="仿宋" w:eastAsia="仿宋" w:hAnsi="仿宋" w:hint="eastAsia"/>
          <w:sz w:val="32"/>
          <w:szCs w:val="32"/>
        </w:rPr>
        <w:t>实践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医疗器械</w:t>
      </w:r>
      <w:r w:rsidRPr="00D9050C">
        <w:rPr>
          <w:rFonts w:ascii="仿宋" w:eastAsia="仿宋" w:hAnsi="仿宋" w:hint="eastAsia"/>
          <w:sz w:val="32"/>
          <w:szCs w:val="32"/>
        </w:rPr>
        <w:t>注册人</w:t>
      </w:r>
      <w:r>
        <w:rPr>
          <w:rFonts w:ascii="仿宋" w:eastAsia="仿宋" w:hAnsi="仿宋" w:hint="eastAsia"/>
          <w:sz w:val="32"/>
          <w:szCs w:val="32"/>
        </w:rPr>
        <w:t>不良事件监测工作经验分享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3月31日 下午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6B2935">
        <w:rPr>
          <w:rFonts w:ascii="仿宋" w:eastAsia="仿宋" w:hAnsi="仿宋" w:hint="eastAsia"/>
          <w:sz w:val="32"/>
          <w:szCs w:val="32"/>
        </w:rPr>
        <w:t>医疗器械注册人现场检查指导原则相关内容解析</w:t>
      </w:r>
    </w:p>
    <w:p w:rsidR="00792BE0" w:rsidRPr="00D9050C" w:rsidRDefault="00792BE0" w:rsidP="00792BE0">
      <w:pPr>
        <w:spacing w:line="580" w:lineRule="exact"/>
        <w:ind w:right="621"/>
        <w:jc w:val="lef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2021年专项检查情况介绍与问题分析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医疗器械注册人</w:t>
      </w:r>
      <w:r>
        <w:rPr>
          <w:rFonts w:ascii="仿宋" w:eastAsia="仿宋" w:hAnsi="仿宋" w:hint="eastAsia"/>
          <w:sz w:val="32"/>
          <w:szCs w:val="32"/>
        </w:rPr>
        <w:t>构建</w:t>
      </w:r>
      <w:r w:rsidRPr="00D9050C">
        <w:rPr>
          <w:rFonts w:ascii="仿宋" w:eastAsia="仿宋" w:hAnsi="仿宋" w:hint="eastAsia"/>
          <w:sz w:val="32"/>
          <w:szCs w:val="32"/>
        </w:rPr>
        <w:t>质量管理体系</w:t>
      </w:r>
      <w:r>
        <w:rPr>
          <w:rFonts w:ascii="仿宋" w:eastAsia="仿宋" w:hAnsi="仿宋" w:hint="eastAsia"/>
          <w:sz w:val="32"/>
          <w:szCs w:val="32"/>
        </w:rPr>
        <w:t>经验分享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4月1日上午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医疗器械品种风险评价案例分析</w:t>
      </w:r>
    </w:p>
    <w:p w:rsidR="00792BE0" w:rsidRPr="00D9050C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/>
          <w:sz w:val="32"/>
          <w:szCs w:val="32"/>
        </w:rPr>
        <w:t>医疗器械定期风险评价报告</w:t>
      </w:r>
      <w:r w:rsidRPr="00D9050C">
        <w:rPr>
          <w:rFonts w:ascii="仿宋" w:eastAsia="仿宋" w:hAnsi="仿宋" w:hint="eastAsia"/>
          <w:sz w:val="32"/>
          <w:szCs w:val="32"/>
        </w:rPr>
        <w:t>审核案例分析</w:t>
      </w:r>
    </w:p>
    <w:p w:rsidR="00792BE0" w:rsidRDefault="00792BE0" w:rsidP="00792BE0">
      <w:pPr>
        <w:spacing w:line="580" w:lineRule="exact"/>
        <w:rPr>
          <w:rFonts w:ascii="仿宋" w:eastAsia="仿宋" w:hAnsi="仿宋"/>
          <w:sz w:val="32"/>
          <w:szCs w:val="32"/>
        </w:rPr>
      </w:pPr>
      <w:r w:rsidRPr="00D9050C">
        <w:rPr>
          <w:rFonts w:ascii="仿宋" w:eastAsia="仿宋" w:hAnsi="仿宋" w:hint="eastAsia"/>
          <w:sz w:val="32"/>
          <w:szCs w:val="32"/>
        </w:rPr>
        <w:t>医疗机构开展医疗器械不良事件监测工作经验分享</w:t>
      </w:r>
    </w:p>
    <w:p w:rsidR="007353A4" w:rsidRPr="00792BE0" w:rsidRDefault="007353A4"/>
    <w:sectPr w:rsidR="007353A4" w:rsidRPr="0079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E0"/>
    <w:rsid w:val="005216DF"/>
    <w:rsid w:val="007353A4"/>
    <w:rsid w:val="007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郭雪</dc:creator>
  <cp:lastModifiedBy>刘巍</cp:lastModifiedBy>
  <cp:revision>2</cp:revision>
  <dcterms:created xsi:type="dcterms:W3CDTF">2022-01-24T03:22:00Z</dcterms:created>
  <dcterms:modified xsi:type="dcterms:W3CDTF">2022-01-24T06:27:00Z</dcterms:modified>
</cp:coreProperties>
</file>